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2B" w:rsidRPr="003804BC" w:rsidRDefault="00895A2B" w:rsidP="00895A2B">
      <w:pPr>
        <w:shd w:val="clear" w:color="auto" w:fill="FFFFFF"/>
        <w:spacing w:after="0" w:line="324" w:lineRule="atLeast"/>
        <w:jc w:val="center"/>
        <w:outlineLvl w:val="3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  <w:r w:rsidRPr="003804BC">
        <w:rPr>
          <w:rFonts w:ascii="Times New Roman" w:eastAsia="Times New Roman" w:hAnsi="Times New Roman" w:cs="Times New Roman"/>
          <w:b/>
          <w:caps/>
          <w:color w:val="0070C0"/>
          <w:sz w:val="40"/>
          <w:szCs w:val="40"/>
          <w:lang w:eastAsia="ru-RU"/>
        </w:rPr>
        <w:t>РЕГЛАМЕНТ</w:t>
      </w:r>
      <w:r w:rsidRPr="003804BC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 ПОДКЛЮЧЕНИЯ</w:t>
      </w:r>
    </w:p>
    <w:p w:rsidR="00895A2B" w:rsidRPr="003804BC" w:rsidRDefault="00895A2B" w:rsidP="00895A2B">
      <w:pPr>
        <w:shd w:val="clear" w:color="auto" w:fill="FFFFFF"/>
        <w:spacing w:after="0" w:line="324" w:lineRule="atLeast"/>
        <w:jc w:val="center"/>
        <w:outlineLvl w:val="3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  <w:r w:rsidRPr="003804BC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 </w:t>
      </w:r>
    </w:p>
    <w:p w:rsidR="00895A2B" w:rsidRPr="003804BC" w:rsidRDefault="00895A2B" w:rsidP="00895A2B">
      <w:pPr>
        <w:shd w:val="clear" w:color="auto" w:fill="FFFFFF"/>
        <w:spacing w:after="0" w:line="324" w:lineRule="atLeast"/>
        <w:jc w:val="center"/>
        <w:outlineLvl w:val="3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  <w:r w:rsidRPr="003804BC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(технологического присоединения) к централизованным системам</w:t>
      </w:r>
    </w:p>
    <w:p w:rsidR="00895A2B" w:rsidRPr="003804BC" w:rsidRDefault="00895A2B" w:rsidP="007139FD">
      <w:pPr>
        <w:shd w:val="clear" w:color="auto" w:fill="FFFFFF"/>
        <w:spacing w:after="0" w:line="324" w:lineRule="atLeast"/>
        <w:jc w:val="center"/>
        <w:outlineLvl w:val="3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  <w:r w:rsidRPr="003804BC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 xml:space="preserve">холодного водоснабжения </w:t>
      </w:r>
    </w:p>
    <w:p w:rsidR="007139FD" w:rsidRPr="003804BC" w:rsidRDefault="007139FD" w:rsidP="007139FD">
      <w:pPr>
        <w:shd w:val="clear" w:color="auto" w:fill="FFFFFF"/>
        <w:spacing w:after="0" w:line="324" w:lineRule="atLeast"/>
        <w:jc w:val="center"/>
        <w:outlineLvl w:val="3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  <w:r w:rsidRPr="003804BC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ОДО «Каменские водопроводные сети»</w:t>
      </w:r>
    </w:p>
    <w:p w:rsidR="00895A2B" w:rsidRPr="00895A2B" w:rsidRDefault="00895A2B" w:rsidP="00895A2B">
      <w:pPr>
        <w:shd w:val="clear" w:color="auto" w:fill="FFFFFF"/>
        <w:spacing w:after="0" w:line="468" w:lineRule="atLeast"/>
        <w:jc w:val="center"/>
        <w:outlineLvl w:val="0"/>
        <w:rPr>
          <w:rFonts w:ascii="Arial" w:eastAsia="Times New Roman" w:hAnsi="Arial" w:cs="Arial"/>
          <w:color w:val="0B77EA"/>
          <w:kern w:val="36"/>
          <w:sz w:val="39"/>
          <w:szCs w:val="39"/>
          <w:lang w:eastAsia="ru-RU"/>
        </w:rPr>
      </w:pPr>
      <w:r w:rsidRPr="00895A2B">
        <w:rPr>
          <w:rFonts w:ascii="Arial" w:eastAsia="Times New Roman" w:hAnsi="Arial" w:cs="Arial"/>
          <w:color w:val="0B77EA"/>
          <w:kern w:val="36"/>
          <w:sz w:val="39"/>
          <w:szCs w:val="39"/>
          <w:lang w:eastAsia="ru-RU"/>
        </w:rPr>
        <w:t> </w:t>
      </w:r>
    </w:p>
    <w:p w:rsidR="00895A2B" w:rsidRPr="00895A2B" w:rsidRDefault="00895A2B" w:rsidP="00895A2B">
      <w:pPr>
        <w:shd w:val="clear" w:color="auto" w:fill="FFFFFF"/>
        <w:spacing w:after="0" w:line="468" w:lineRule="atLeast"/>
        <w:jc w:val="center"/>
        <w:outlineLvl w:val="0"/>
        <w:rPr>
          <w:rFonts w:ascii="Arial" w:eastAsia="Times New Roman" w:hAnsi="Arial" w:cs="Arial"/>
          <w:color w:val="0B77EA"/>
          <w:kern w:val="36"/>
          <w:sz w:val="39"/>
          <w:szCs w:val="39"/>
          <w:lang w:eastAsia="ru-RU"/>
        </w:rPr>
      </w:pPr>
      <w:r w:rsidRPr="00895A2B">
        <w:rPr>
          <w:rFonts w:ascii="Arial" w:eastAsia="Times New Roman" w:hAnsi="Arial" w:cs="Arial"/>
          <w:color w:val="0B77EA"/>
          <w:kern w:val="36"/>
          <w:sz w:val="39"/>
          <w:szCs w:val="39"/>
          <w:lang w:eastAsia="ru-RU"/>
        </w:rPr>
        <w:t> </w:t>
      </w:r>
    </w:p>
    <w:p w:rsidR="00895A2B" w:rsidRPr="00F85562" w:rsidRDefault="00895A2B" w:rsidP="00895A2B">
      <w:pPr>
        <w:shd w:val="clear" w:color="auto" w:fill="FFFFFF"/>
        <w:spacing w:before="150" w:after="0" w:line="347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Настоящий Регламент определяет порядок подключения (технологического присоединения) проектируемых, строящихся, реконструируемых или построенных, но не подключенных к централизованным системам холодного водоснабжения объектов капитального строительства, в том числе порядок выдачи технических условий подключения (технологического присоединения) объектов капитального строительства к централизованным системам холодного водоснабжения, применяемых в целях архитектурно-строительного проектирования.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Настоящий Регламент разработан в соответствии с Градостроительным кодексом РФ, Федеральным законом «О водоснабжении и водоотведении»</w:t>
      </w:r>
      <w:r w:rsid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07.12.2011г № 416-ФЗ, </w:t>
      </w:r>
      <w:r w:rsidR="00F3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bookmarkStart w:id="0" w:name="_GoBack"/>
      <w:bookmarkEnd w:id="0"/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остановлением Правительства РФ от 30.11.2021г  № 2130 «Об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РФ» (далее – Правила подключения)</w:t>
      </w:r>
      <w:r w:rsid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постановлением Правительства Российской Федерации от 29.07.2013г №645 «Об утверждении типовых договоров в области холодного водоснабжения и водоотведения»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Подключение к централизованным системам холодного водоснабжения осуществляется в следующем порядке: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направление лицами</w:t>
      </w:r>
      <w:r w:rsidR="006D5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указанными в пункте 2.1. настоящего Регламента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исполнителю (</w:t>
      </w:r>
      <w:r w:rsidR="00F8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 «Каменские водопроводные сети»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запроса о выдаче технических условий (при необходимости) и выдача таким лицам технических условий;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направление заявителем исполнителю (</w:t>
      </w:r>
      <w:r w:rsidR="00F8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 «Каменские водопроводные сети»)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о подключении;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заключение договора о подключении;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выполнение мероприятий по подключению, предусмотренных договором о подключении;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подписание заявителем и исполнителем (</w:t>
      </w:r>
      <w:r w:rsidR="00F8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 «Каменские водопроводные сети»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акта о подключении.</w:t>
      </w:r>
    </w:p>
    <w:p w:rsidR="00895A2B" w:rsidRPr="007139FD" w:rsidRDefault="00895A2B" w:rsidP="00895A2B">
      <w:pPr>
        <w:shd w:val="clear" w:color="auto" w:fill="FFFFFF"/>
        <w:spacing w:before="75" w:after="75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A2B" w:rsidRPr="00F85562" w:rsidRDefault="00895A2B" w:rsidP="00895A2B">
      <w:pPr>
        <w:shd w:val="clear" w:color="auto" w:fill="FFFFFF"/>
        <w:spacing w:after="0" w:line="324" w:lineRule="atLeast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Сроки, состав и последовательность действий при выдаче те</w:t>
      </w:r>
      <w:r w:rsidR="00F85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хнических условий подключения</w:t>
      </w:r>
      <w:r w:rsidRPr="00F85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(технологического присоединения) объектов капитального строительства к централизованным системам холодного водоснабжения.</w:t>
      </w:r>
    </w:p>
    <w:p w:rsidR="00895A2B" w:rsidRPr="007139FD" w:rsidRDefault="00895A2B" w:rsidP="00895A2B">
      <w:pPr>
        <w:shd w:val="clear" w:color="auto" w:fill="FFFFFF"/>
        <w:spacing w:before="75" w:after="75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  В соответствии с Правилами подключения за техническими условиями подключения к исполнителю (</w:t>
      </w:r>
      <w:r w:rsidR="00F8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 «Каменские водопроводные сети»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вправе обратиться следующие лица:</w:t>
      </w:r>
    </w:p>
    <w:p w:rsidR="00895A2B" w:rsidRPr="007139FD" w:rsidRDefault="00895A2B" w:rsidP="00895A2B">
      <w:pPr>
        <w:shd w:val="clear" w:color="auto" w:fill="FFFFFF"/>
        <w:spacing w:before="75" w:after="75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правообладатель земельного участка и (или) подключаемого объекта;</w:t>
      </w:r>
    </w:p>
    <w:p w:rsidR="00895A2B" w:rsidRPr="007139FD" w:rsidRDefault="00895A2B" w:rsidP="00895A2B">
      <w:pPr>
        <w:shd w:val="clear" w:color="auto" w:fill="FFFFFF"/>
        <w:spacing w:before="75" w:after="75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лицо, которому в предусмотренных земельным законодательством случаях выдано 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также лицо, являющееся обладателем сервитута или публичного сервитута, которые установлены в соответствии с гражданским законодательством, земельным законодательством;</w:t>
      </w:r>
    </w:p>
    <w:p w:rsidR="00895A2B" w:rsidRPr="007139FD" w:rsidRDefault="00895A2B" w:rsidP="00895A2B">
      <w:pPr>
        <w:shd w:val="clear" w:color="auto" w:fill="FFFFFF"/>
        <w:spacing w:before="75" w:after="75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лицо, с которым заключен договор о комплексном развитии территории, при наличии утвержденных в установленном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участка;</w:t>
      </w:r>
    </w:p>
    <w:p w:rsidR="00895A2B" w:rsidRPr="007139FD" w:rsidRDefault="00895A2B" w:rsidP="00895A2B">
      <w:pPr>
        <w:shd w:val="clear" w:color="auto" w:fill="FFFFFF"/>
        <w:spacing w:before="75" w:after="75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федеральный орган исполнительной власти, орган исполнительной власти субъекта РФ, орган местного самоуправления, юридическое лицо, созданное Российской Федерацией, субъектом РФ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 (в случаях, предусмотренных статьей 52</w:t>
      </w:r>
      <w:r w:rsidRPr="006D5F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37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радостроительного кодекса Российской Федерации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95A2B" w:rsidRPr="007139FD" w:rsidRDefault="00895A2B" w:rsidP="00895A2B">
      <w:pPr>
        <w:shd w:val="clear" w:color="auto" w:fill="FFFFFF"/>
        <w:spacing w:before="75" w:after="75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застройщик либо иное лицо (индивидуальный предприниматель или юридическое лицо), заключившие договор подряда на подготовку проектной документации, определяемые в соответствии с частью 5</w:t>
      </w:r>
      <w:r w:rsidR="00376A2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 48 Г</w:t>
      </w:r>
      <w:r w:rsidR="0037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радостроительного кодекса Российской Федерации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</w:t>
      </w:r>
      <w:r w:rsidR="002C6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получения указанным</w:t>
      </w:r>
      <w:r w:rsidR="00014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 или юридическим лицом технических условий предусмотрено договором о подготовке проектной документации.</w:t>
      </w:r>
    </w:p>
    <w:p w:rsidR="00895A2B" w:rsidRPr="007139FD" w:rsidRDefault="00895A2B" w:rsidP="00895A2B">
      <w:pPr>
        <w:shd w:val="clear" w:color="auto" w:fill="FFFFFF"/>
        <w:spacing w:after="0" w:line="347" w:lineRule="atLeast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Порядок выдачи технических условий подключения, в соответствии с настоящим Регламентом, включает следующие этапы:</w:t>
      </w:r>
    </w:p>
    <w:p w:rsidR="00895A2B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2.2.1. Подача запроса </w:t>
      </w:r>
      <w:r w:rsidR="00B3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ОДО «Каменские водопроводные сети» 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выдаче технических условий на подключение (технологическое присоединение) к централизованным системам холодного водоснабжения.</w:t>
      </w:r>
    </w:p>
    <w:p w:rsidR="008940B5" w:rsidRPr="008940B5" w:rsidRDefault="008940B5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8940B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Приложение №1 Рекомендуемая форма Запроса о выдаче технических условий на подключение (технологическое присоединение) к централизованным системам холодного водоснабжения</w:t>
      </w:r>
      <w:r w:rsidR="003804B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</w:t>
      </w:r>
    </w:p>
    <w:p w:rsidR="008940B5" w:rsidRPr="007139FD" w:rsidRDefault="008940B5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К запросу о выдаче технических условий должны быть приложены следующие документы: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учредительных документов (для физических лиц –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правоустанавливающих и правоудостоверяющих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участка). При предоставлении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правоустанавливающих и правоудостоверяющих документов на подключаемый объект, ранее построенный и введенный в эксплуатацию. При предоставлении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градостроительный план земельного участка (при его наличии);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лиц, указанных в подпункте в) пункта 2.1 настоящего Регламента – копия договора о комплексном развитии территории;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лиц, указанных в подпункте г) пункта 2.1 настоящего Регламента – копия решения о предварительном согласовании предоставления таким лицам земельного участка в указанных целях;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лиц, указанных в подпункте д) пункта 2.1 настоящего Регламента – копия договора на подготовку проектной документации на подключаемый объект, содержащего условие об обеспечении лицом, обратившемся с запросом, технических условий.</w:t>
      </w:r>
    </w:p>
    <w:p w:rsidR="00895A2B" w:rsidRPr="00CC5BCA" w:rsidRDefault="00895A2B" w:rsidP="00CC5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Запрос о выдаче технических условий и прилагаемые документы могут быть представлены исполнителю нарочно, по почте</w:t>
      </w:r>
      <w:r w:rsidR="009E4B81" w:rsidRPr="00CC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CC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электронной почте.</w:t>
      </w:r>
    </w:p>
    <w:p w:rsidR="00CC5BCA" w:rsidRPr="00CC5BCA" w:rsidRDefault="00CC5BCA" w:rsidP="00CC5BCA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CC5BCA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Перечень сведений и документов, предусмотренных </w:t>
      </w:r>
      <w:hyperlink r:id="rId7" w:anchor="/document/99/727292360/XA00M2Q2MC/" w:tgtFrame="_self" w:history="1">
        <w:r w:rsidRPr="00CC5BC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2.2.1 настоящего Регламента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  <w:r w:rsidRPr="00CC5BC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CC5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исчерпывающим. Исполнитель не вправе для выдачи технических условий требовать от заявителя иных сведений и документов, не указанных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CC5BCA">
        <w:rPr>
          <w:rFonts w:ascii="Times New Roman" w:hAnsi="Times New Roman" w:cs="Times New Roman"/>
          <w:color w:val="222222"/>
          <w:sz w:val="24"/>
          <w:szCs w:val="24"/>
        </w:rPr>
        <w:t>Правилах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</w:t>
      </w:r>
      <w:r w:rsidRPr="00CC5BCA">
        <w:rPr>
          <w:rFonts w:ascii="Times New Roman" w:hAnsi="Times New Roman" w:cs="Times New Roman"/>
          <w:sz w:val="24"/>
          <w:szCs w:val="24"/>
          <w:shd w:val="clear" w:color="auto" w:fill="FFFFFF"/>
        </w:rPr>
        <w:t>, утвержденных п</w:t>
      </w:r>
      <w:hyperlink r:id="rId8" w:anchor="/document/99/727292360/XA00M2Q2MC/" w:tgtFrame="_self" w:history="1"/>
      <w:r w:rsidRPr="00CC5BCA">
        <w:rPr>
          <w:rFonts w:ascii="Times New Roman" w:hAnsi="Times New Roman" w:cs="Times New Roman"/>
          <w:color w:val="222222"/>
          <w:sz w:val="24"/>
          <w:szCs w:val="24"/>
        </w:rPr>
        <w:t>остановлением Правительства РФ от 30.11.2021 № 2130.</w:t>
      </w:r>
    </w:p>
    <w:p w:rsidR="00CC5BCA" w:rsidRPr="007139FD" w:rsidRDefault="00CC5BCA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2.2.2. Прием и обработку запросов о выдаче технических условий на подключение (технологическое присоединение к централизованным системам холодного водоснабжения осуществляет: </w:t>
      </w:r>
      <w:r w:rsidRPr="0071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Производственно-технический</w:t>
      </w:r>
      <w:r w:rsidR="00AE4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1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отдел</w:t>
      </w:r>
      <w:r w:rsidR="00AE4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1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(ПТО)</w:t>
      </w:r>
      <w:r w:rsidR="00AE4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E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 «Каменские водопроводные сети»</w:t>
      </w:r>
      <w:r w:rsidRPr="0071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Адрес: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E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442240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="00AE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ензенская область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</w:t>
      </w:r>
      <w:r w:rsidR="00AE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Каменка, ул.Гражданская, 10 «А», кабинет №24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График работы отдела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Понедельник-пятница, с 8.00 до 17.00, обеденный перерыв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12.00 до 13.00 (выходные: суббота, воскресенье).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Телефон для справок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8</w:t>
      </w:r>
      <w:r w:rsidR="00745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</w:t>
      </w:r>
      <w:r w:rsidR="00AE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4156) 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</w:t>
      </w:r>
      <w:r w:rsidR="00AE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37-80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5A2B" w:rsidRPr="00C9294E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E42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Адрес официального сайта </w:t>
      </w:r>
      <w:r w:rsidR="00AE42C5" w:rsidRPr="00AE42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ОДО «Каменские водопроводные сети» </w:t>
      </w:r>
      <w:r w:rsidRPr="00AE42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сети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«Интернет»: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w:history="1">
        <w:r w:rsidR="00AE42C5" w:rsidRPr="005F233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 odo-kv</w:t>
        </w:r>
        <w:r w:rsidR="00AE42C5" w:rsidRPr="005F233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  <w:r w:rsidR="00AE42C5" w:rsidRPr="005F233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C9294E" w:rsidRPr="00C9294E">
        <w:rPr>
          <w:rFonts w:ascii="Times New Roman" w:hAnsi="Times New Roman" w:cs="Times New Roman"/>
          <w:sz w:val="24"/>
          <w:szCs w:val="24"/>
        </w:rPr>
        <w:t xml:space="preserve">,     адрес электронной почты    </w:t>
      </w:r>
      <w:r w:rsidR="00C9294E" w:rsidRPr="00C9294E">
        <w:rPr>
          <w:rFonts w:ascii="Times New Roman" w:hAnsi="Times New Roman" w:cs="Times New Roman"/>
          <w:color w:val="0070C0"/>
          <w:sz w:val="24"/>
          <w:szCs w:val="24"/>
          <w:lang w:val="en-US"/>
        </w:rPr>
        <w:t>kam</w:t>
      </w:r>
      <w:r w:rsidR="00C9294E" w:rsidRPr="00C9294E">
        <w:rPr>
          <w:rFonts w:ascii="Times New Roman" w:hAnsi="Times New Roman" w:cs="Times New Roman"/>
          <w:color w:val="0070C0"/>
          <w:sz w:val="24"/>
          <w:szCs w:val="24"/>
        </w:rPr>
        <w:t>_</w:t>
      </w:r>
      <w:r w:rsidR="00C9294E" w:rsidRPr="00C9294E">
        <w:rPr>
          <w:rFonts w:ascii="Times New Roman" w:hAnsi="Times New Roman" w:cs="Times New Roman"/>
          <w:color w:val="0070C0"/>
          <w:sz w:val="24"/>
          <w:szCs w:val="24"/>
          <w:lang w:val="en-US"/>
        </w:rPr>
        <w:t>vkx</w:t>
      </w:r>
      <w:r w:rsidR="00C9294E" w:rsidRPr="00C9294E">
        <w:rPr>
          <w:rFonts w:ascii="Times New Roman" w:hAnsi="Times New Roman" w:cs="Times New Roman"/>
          <w:color w:val="0070C0"/>
          <w:sz w:val="24"/>
          <w:szCs w:val="24"/>
        </w:rPr>
        <w:t>@</w:t>
      </w:r>
      <w:r w:rsidR="00C9294E" w:rsidRPr="00C9294E">
        <w:rPr>
          <w:rFonts w:ascii="Times New Roman" w:hAnsi="Times New Roman" w:cs="Times New Roman"/>
          <w:color w:val="0070C0"/>
          <w:sz w:val="24"/>
          <w:szCs w:val="24"/>
          <w:lang w:val="en-US"/>
        </w:rPr>
        <w:t>sura</w:t>
      </w:r>
      <w:r w:rsidR="00C9294E" w:rsidRPr="00C9294E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C9294E" w:rsidRPr="00C9294E">
        <w:rPr>
          <w:rFonts w:ascii="Times New Roman" w:hAnsi="Times New Roman" w:cs="Times New Roman"/>
          <w:color w:val="0070C0"/>
          <w:sz w:val="24"/>
          <w:szCs w:val="24"/>
          <w:lang w:val="en-US"/>
        </w:rPr>
        <w:t>ru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Ответственный работник ПТО </w:t>
      </w:r>
      <w:r w:rsidR="00AE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ОДО «Каменские водопроводные сети» 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  </w:t>
      </w:r>
      <w:r w:rsidRPr="0071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течение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рабочих дней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(со дня получения запроса и всех необходимых документов) технические условия на подключение (технологическое присоединение) к централизованным системам холодного водоснабжения </w:t>
      </w:r>
      <w:r w:rsidRPr="0071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 взимания платы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направляет мотивированный отказ в выдаче технических условий при отсутствии технической возможности подключения.</w:t>
      </w:r>
    </w:p>
    <w:p w:rsidR="00565B47" w:rsidRPr="00DA5FD5" w:rsidRDefault="00565B47" w:rsidP="00565B4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A5FD5">
        <w:rPr>
          <w:rFonts w:ascii="Times New Roman" w:hAnsi="Times New Roman" w:cs="Times New Roman"/>
          <w:sz w:val="24"/>
          <w:szCs w:val="24"/>
        </w:rPr>
        <w:t xml:space="preserve">        Техническая возможность подключения подключаемого объекта к централизованным системам холодного водоснабжения имеется при одновременном соблюдении следующих условий (за исключением подключения, осуществляемого в рамках уступки права на использование мощности (нагрузки):</w:t>
      </w:r>
    </w:p>
    <w:p w:rsidR="00565B47" w:rsidRPr="00DA5FD5" w:rsidRDefault="00565B47" w:rsidP="00565B4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A5FD5">
        <w:rPr>
          <w:rFonts w:ascii="Times New Roman" w:hAnsi="Times New Roman" w:cs="Times New Roman"/>
          <w:sz w:val="24"/>
          <w:szCs w:val="24"/>
        </w:rPr>
        <w:t>а) наличие свободной мощности (резерва мощности) на соответствующих объектах централизованных систем холодного водоснабжения;</w:t>
      </w:r>
    </w:p>
    <w:p w:rsidR="00565B47" w:rsidRPr="00DA5FD5" w:rsidRDefault="00565B47" w:rsidP="00565B4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A5FD5">
        <w:rPr>
          <w:rFonts w:ascii="Times New Roman" w:hAnsi="Times New Roman" w:cs="Times New Roman"/>
          <w:sz w:val="24"/>
          <w:szCs w:val="24"/>
        </w:rPr>
        <w:t>б) наличие резерва пропускной способности водопроводных сетей, обеспечивающей передачу необходимого объема холодной воды для обеспечения требуемой заявителем мощности (нагрузки);</w:t>
      </w:r>
    </w:p>
    <w:p w:rsidR="00565B47" w:rsidRPr="00DA5FD5" w:rsidRDefault="00565B47" w:rsidP="00565B4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A5FD5">
        <w:rPr>
          <w:rFonts w:ascii="Times New Roman" w:hAnsi="Times New Roman" w:cs="Times New Roman"/>
          <w:sz w:val="24"/>
          <w:szCs w:val="24"/>
        </w:rPr>
        <w:lastRenderedPageBreak/>
        <w:t>в) сохранение предусмотренных законодательством Российской Федерации требований к водоснабжению, условий договоров холодного водоснабжения,  содержащих обязанности исполнителя по обеспечению водоснабжения абонентов, объекты которых на дату получения запроса о выдаче технических условий или заявления о подключении подключены к централизованной системе, холодного водоснабжения, сохранение предусмотренных законодательством Российской Федерации требований к водоснабжению, условий договоров о подключении для заявителей, с которыми ранее заключены договоры о подключении, а также обеспечение выполнения выданных ранее иным лицам в соответствии с </w:t>
      </w:r>
      <w:hyperlink r:id="rId9" w:anchor="/document/99/727292360/XA00M3S2MH/" w:tgtFrame="_self" w:history="1">
        <w:r w:rsidRPr="00DA5FD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16  Правил</w:t>
        </w:r>
      </w:hyperlink>
      <w:r w:rsidRPr="00DA5FD5">
        <w:rPr>
          <w:rFonts w:ascii="Times New Roman" w:hAnsi="Times New Roman" w:cs="Times New Roman"/>
          <w:sz w:val="24"/>
          <w:szCs w:val="24"/>
        </w:rPr>
        <w:t xml:space="preserve"> подключения  технических условий, срок действия которых на дату получения запроса о выдаче технических условий или заявления о подключении не истек;</w:t>
      </w:r>
    </w:p>
    <w:p w:rsidR="00565B47" w:rsidRPr="00DA5FD5" w:rsidRDefault="00565B47" w:rsidP="00565B4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A5FD5">
        <w:rPr>
          <w:rFonts w:ascii="Times New Roman" w:hAnsi="Times New Roman" w:cs="Times New Roman"/>
          <w:sz w:val="24"/>
          <w:szCs w:val="24"/>
        </w:rPr>
        <w:t>г) наличие возможности обеспечения рабочего гидравлического режима подачи воды с учетом нормативной скорости и нормативных гидравлических потерь на объектах централизованных систем холодного водоснабжения, создаваемых или реконструируемых исполнителем в рамках исполнения договора о подключении.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В технических условиях на подключение (технологическое присоединение) к централизованным системам холодного водоснабжения </w:t>
      </w:r>
      <w:r w:rsidR="00DA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указываются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а) сведения об исполнителе (</w:t>
      </w:r>
      <w:r w:rsidR="0064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 «Каменские водопроводные сети»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полное и сокращенное наименование, основной государственный регистрационный номер записи в Едином государственном реестре юридических лиц, место нахождения и адрес, почтовый адрес, фактический адрес, контактный телефон и адрес электронной почты;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б) информация о возможной точке (точках) присоединения (адрес или описание местоположения точки или номер колодца или камеры);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в) 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объекта;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г) срок действия технических условий (устанавливается </w:t>
      </w:r>
      <w:r w:rsidRPr="0071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менее чем на 3 года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при комплексном развитии территории – </w:t>
      </w:r>
      <w:r w:rsidRPr="0071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менее чем на 5 лет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иное не предусмотрено законодательством РФ).</w:t>
      </w:r>
    </w:p>
    <w:p w:rsidR="00895A2B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 случае если </w:t>
      </w:r>
      <w:r w:rsidRPr="0071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течение 12 календарных месяцев 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комплексном развитии территории </w:t>
      </w:r>
      <w:r w:rsidRPr="0071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течение 36 календарных месяцев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 дня выдачи технических условий заявителем не будет подано заявление о подключении, срок действия технических условий прекращается.</w:t>
      </w:r>
      <w:r w:rsidR="004E3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E383E" w:rsidRPr="007139FD" w:rsidRDefault="004E383E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случае заключения договора о подключении технические условия, являющиеся приложением к такому договору, действуют до окончания срока действия такого договора.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При смене правообладателя земельного участка, которому выданы технические условия, новый правообладатель земельного участка вправе воспользоваться этими техническими условиями, уведомив в письменной форме исполнителя (</w:t>
      </w:r>
      <w:r w:rsidR="0064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 «Каменские водопроводные сети»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 смене правообладателя с приложением копий документов, подтверждающих такую смену.</w:t>
      </w:r>
    </w:p>
    <w:p w:rsidR="00895A2B" w:rsidRPr="007139FD" w:rsidRDefault="00895A2B" w:rsidP="00895A2B">
      <w:pPr>
        <w:shd w:val="clear" w:color="auto" w:fill="FFFFFF"/>
        <w:spacing w:before="150" w:after="0" w:line="324" w:lineRule="atLeast"/>
        <w:outlineLvl w:val="3"/>
        <w:rPr>
          <w:rFonts w:ascii="Times New Roman" w:eastAsia="Times New Roman" w:hAnsi="Times New Roman" w:cs="Times New Roman"/>
          <w:color w:val="4E6883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b/>
          <w:bCs/>
          <w:color w:val="4E6883"/>
          <w:sz w:val="24"/>
          <w:szCs w:val="24"/>
          <w:lang w:eastAsia="ru-RU"/>
        </w:rPr>
        <w:t>3</w:t>
      </w:r>
      <w:r w:rsidRPr="00640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Сроки, состав и последовательность действий при осуществлении подключения объектов капитального строительства к централизованным системам холодного водоснабжения.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Порядок подключения (заключения договора о подключении), в соответствии с настоящим Регламентом, включает следующие этапы:</w:t>
      </w:r>
    </w:p>
    <w:p w:rsidR="00895A2B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3.1.1. Подача заявления о подключении (технологическом присоединении) к централизованной системе холодного водоснабжения в </w:t>
      </w:r>
      <w:r w:rsidR="0064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ОДО «Каменские водопроводные </w:t>
      </w:r>
      <w:r w:rsidR="00640221" w:rsidRPr="006402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сети»</w:t>
      </w:r>
      <w:r w:rsidRPr="006402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10B0" w:rsidRPr="003804BC" w:rsidRDefault="001210B0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804B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Приложение №2 Рекомендуемая форма Заявления о подключении (технологическом присоединении) к централизованной системе холодного водоснабжения</w:t>
      </w:r>
    </w:p>
    <w:p w:rsidR="001210B0" w:rsidRPr="00640221" w:rsidRDefault="001210B0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2B" w:rsidRPr="007139FD" w:rsidRDefault="00895A2B" w:rsidP="00895A2B">
      <w:pPr>
        <w:shd w:val="clear" w:color="auto" w:fill="FFFFFF"/>
        <w:spacing w:before="75" w:after="75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   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заявлению о подключении должны быть приложены следующие документы: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учредительных документов (для физических лиц –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правоустанавливающих и правоудостоверяющих документов на земельный участок, на котором размещен (планируется к размещению) подключаемый объект или который является подключаемым объектом. При предоставлении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правоустанавливающих и правоудостоверяющих документов на подключаемый объект, ранее построенный и введенный в эксплуатацию, а для строящихся объектов – копия разрешения на строительство (за исключением объектов, для строительства которых в соответствии с Г</w:t>
      </w:r>
      <w:r w:rsidR="00681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радостроительным кодексом 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681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681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выдача разрешения на строительство не требуется и объектов, строительство которых находится в стадии архитектурно-строительного проектирования). При предоставлении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ситуационный план расположения объекта с привязкой к территории населенного пункта;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баланс водопотребления и (или)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распределения объемов подключаемой мощности (нагрузки) по целям использования, в том числе на пожаротушение, периодические нужды, заполнение и опорожнение бассейно</w:t>
      </w:r>
      <w:r w:rsidR="0002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градостроительный план земельного участка, а при подключении водопроводных сетей –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холодного водоснабжения на земельном участке заявителя (за исключением подключения жилых домов и ранее построенных, но не подключенных подключаемых объектов);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лиц, указанных в подпункте в) пункта 2.1 настоящего Регламента – копия договора о комплексном развитии территории, копии утвержденных в установленном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участка;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лиц, указанных в подпункте г) пункта 2.1 настоящего Регламента – копии решения о предварительном согласовании предоставления таким лицам земельного участка в 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указанных целях, утвержденного проекта межевания территории и (или)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территории;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лиц, указанных в подпункте д) пункта 2.1 настоящего Регламента – утвержденную в установленном порядке проектную документацию на подключаемый объект в части сведений об инженерном оборудовании и сетях инженерно-технического обеспечения подключаемого объекта не позднее 15 месяцев до даты подключения, определенной договором о подключении.</w:t>
      </w:r>
    </w:p>
    <w:p w:rsidR="00895A2B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Заявление о подключении и прилагаемые документы </w:t>
      </w:r>
      <w:r w:rsidR="009E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быть  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</w:t>
      </w:r>
      <w:r w:rsidR="009E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ены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исполнителю  нарочно, по почте, </w:t>
      </w:r>
      <w:r w:rsidR="009E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электронной почте.</w:t>
      </w:r>
    </w:p>
    <w:p w:rsidR="00961B81" w:rsidRPr="00CC5BCA" w:rsidRDefault="00961B81" w:rsidP="00961B81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CC5BCA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Перечень сведений и документов, предусмотренных </w:t>
      </w:r>
      <w:hyperlink r:id="rId10" w:anchor="/document/99/727292360/XA00M2Q2MC/" w:tgtFrame="_self" w:history="1">
        <w:r w:rsidRPr="00CC5BC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  <w:r w:rsidRPr="00CC5BC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  <w:r w:rsidRPr="00CC5BC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.1 настоящего Регламента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  <w:r w:rsidRPr="00CC5BC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CC5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исчерпывающим. Исполнитель не вправе для выдачи технических условий требовать от заявителя иных сведений и документов, не указанных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CC5BCA">
        <w:rPr>
          <w:rFonts w:ascii="Times New Roman" w:hAnsi="Times New Roman" w:cs="Times New Roman"/>
          <w:color w:val="222222"/>
          <w:sz w:val="24"/>
          <w:szCs w:val="24"/>
        </w:rPr>
        <w:t>Правилах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</w:t>
      </w:r>
      <w:r w:rsidRPr="00CC5BCA">
        <w:rPr>
          <w:rFonts w:ascii="Times New Roman" w:hAnsi="Times New Roman" w:cs="Times New Roman"/>
          <w:sz w:val="24"/>
          <w:szCs w:val="24"/>
          <w:shd w:val="clear" w:color="auto" w:fill="FFFFFF"/>
        </w:rPr>
        <w:t>, утвержденных п</w:t>
      </w:r>
      <w:hyperlink r:id="rId11" w:anchor="/document/99/727292360/XA00M2Q2MC/" w:tgtFrame="_self" w:history="1"/>
      <w:r w:rsidRPr="00CC5BCA">
        <w:rPr>
          <w:rFonts w:ascii="Times New Roman" w:hAnsi="Times New Roman" w:cs="Times New Roman"/>
          <w:color w:val="222222"/>
          <w:sz w:val="24"/>
          <w:szCs w:val="24"/>
        </w:rPr>
        <w:t>остановлением Правительства РФ от 30.11.2021 № 2130.</w:t>
      </w:r>
    </w:p>
    <w:p w:rsidR="00961B81" w:rsidRPr="007139FD" w:rsidRDefault="00961B81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3.1.2. Прием и обработку заявлений о подключении к централизованным системам холодного водоснабжения осуществляет: </w:t>
      </w:r>
      <w:r w:rsidRPr="0071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Производственно-технический отдел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(ПТО)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14919" w:rsidRPr="004149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ОДО «Каменские водопроводные сети»</w:t>
      </w:r>
      <w:r w:rsidRPr="0071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Адрес: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14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442240, Пензенская область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</w:t>
      </w:r>
      <w:r w:rsidR="00414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Каменка, ул.Гражданская, 10 «А», кабинет №24.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График работы отдела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Понедельник-пятница, с 8.00 до 17.00, обеденный перерыв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12.00 до 13.00 (выходные: суббота, воскресенье)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Телефон для справок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8(8</w:t>
      </w:r>
      <w:r w:rsidR="00414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84156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)5-</w:t>
      </w:r>
      <w:r w:rsidR="00414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37-80</w:t>
      </w:r>
    </w:p>
    <w:p w:rsidR="00895A2B" w:rsidRPr="005702F6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149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Адрес официального сайта </w:t>
      </w:r>
      <w:r w:rsidR="00414919" w:rsidRPr="004149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ОДО «Каменские водопроводные сети»</w:t>
      </w:r>
      <w:r w:rsidRPr="004149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сети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«Интернет»: </w:t>
      </w:r>
      <w:hyperlink r:id="rId12" w:history="1">
        <w:r w:rsidR="00414919" w:rsidRPr="005F233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</w:t>
        </w:r>
        <w:r w:rsidR="00414919" w:rsidRPr="005F233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odo</w:t>
        </w:r>
        <w:r w:rsidR="00414919" w:rsidRPr="005F233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414919" w:rsidRPr="005F233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</w:t>
        </w:r>
        <w:r w:rsidR="00414919" w:rsidRPr="005F233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v</w:t>
        </w:r>
        <w:r w:rsidR="00414919" w:rsidRPr="005F233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  <w:r w:rsidR="00414919" w:rsidRPr="005F233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5702F6">
        <w:t xml:space="preserve">, </w:t>
      </w:r>
      <w:r w:rsidR="005702F6" w:rsidRPr="005702F6">
        <w:rPr>
          <w:rFonts w:ascii="Times New Roman" w:hAnsi="Times New Roman" w:cs="Times New Roman"/>
          <w:sz w:val="24"/>
          <w:szCs w:val="24"/>
        </w:rPr>
        <w:t xml:space="preserve">адрес электронной почты   </w:t>
      </w:r>
      <w:r w:rsidR="005702F6" w:rsidRPr="005702F6">
        <w:rPr>
          <w:rFonts w:ascii="Times New Roman" w:hAnsi="Times New Roman" w:cs="Times New Roman"/>
          <w:color w:val="0070C0"/>
          <w:sz w:val="24"/>
          <w:szCs w:val="24"/>
          <w:lang w:val="en-US"/>
        </w:rPr>
        <w:t>kam</w:t>
      </w:r>
      <w:r w:rsidR="005702F6" w:rsidRPr="005702F6">
        <w:rPr>
          <w:rFonts w:ascii="Times New Roman" w:hAnsi="Times New Roman" w:cs="Times New Roman"/>
          <w:color w:val="0070C0"/>
          <w:sz w:val="24"/>
          <w:szCs w:val="24"/>
        </w:rPr>
        <w:t>_</w:t>
      </w:r>
      <w:r w:rsidR="005702F6" w:rsidRPr="005702F6">
        <w:rPr>
          <w:rFonts w:ascii="Times New Roman" w:hAnsi="Times New Roman" w:cs="Times New Roman"/>
          <w:color w:val="0070C0"/>
          <w:sz w:val="24"/>
          <w:szCs w:val="24"/>
          <w:lang w:val="en-US"/>
        </w:rPr>
        <w:t>vkx</w:t>
      </w:r>
      <w:r w:rsidR="005702F6" w:rsidRPr="005702F6">
        <w:rPr>
          <w:rFonts w:ascii="Times New Roman" w:hAnsi="Times New Roman" w:cs="Times New Roman"/>
          <w:color w:val="0070C0"/>
          <w:sz w:val="24"/>
          <w:szCs w:val="24"/>
        </w:rPr>
        <w:t>@</w:t>
      </w:r>
      <w:r w:rsidR="005702F6" w:rsidRPr="005702F6">
        <w:rPr>
          <w:rFonts w:ascii="Times New Roman" w:hAnsi="Times New Roman" w:cs="Times New Roman"/>
          <w:color w:val="0070C0"/>
          <w:sz w:val="24"/>
          <w:szCs w:val="24"/>
          <w:lang w:val="en-US"/>
        </w:rPr>
        <w:t>sura</w:t>
      </w:r>
      <w:r w:rsidR="005702F6" w:rsidRPr="005702F6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5702F6" w:rsidRPr="005702F6">
        <w:rPr>
          <w:rFonts w:ascii="Times New Roman" w:hAnsi="Times New Roman" w:cs="Times New Roman"/>
          <w:color w:val="0070C0"/>
          <w:sz w:val="24"/>
          <w:szCs w:val="24"/>
          <w:lang w:val="en-US"/>
        </w:rPr>
        <w:t>ru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Ответственный работник ПТО </w:t>
      </w:r>
      <w:r w:rsidR="00414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 «Каменские водопроводные сети»</w:t>
      </w:r>
      <w:r w:rsidR="00414919" w:rsidRPr="00414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течение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рабочих дней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рассматривает полученные от заявителя документы, анализирует их содержание, проверяет их на соответствие документам, указанным выше, и соответствие представленного водопотребления и водоотведения техническим параметрам подключаемого объекта, целям обеспечения пожаротушения.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случае непредставления заявителем требуемых сведений и документов в полном объеме, или при несоответствии представленного баланса водопотребления и водоотведения техническим параметрам подключаемого объекта, целям обеспечения пожаротушения исполнитель (</w:t>
      </w:r>
      <w:r w:rsidR="00414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 «Каменские водопроводные сети»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71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течение 3 рабочих дней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получения заявления о подключении направляет заявителю уведомление о необходимости </w:t>
      </w:r>
      <w:r w:rsidRPr="0071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течение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 рабочих дней 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его получения представить недостающие сведения и (или) документы и приостанавливает рассмотрение заявления о подключении на срок до получения недостающих сведений и (или) документов. В случае не предоставления заявителем сведений и (или) документов </w:t>
      </w:r>
      <w:r w:rsidRPr="0071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течение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 рабочих дней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получения указанного уведомления исполнитель  (</w:t>
      </w:r>
      <w:r w:rsidR="00414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 «Каменские водопроводные сети»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вправе  аннулировать заявление о подключении и уведомить об этом заявителя </w:t>
      </w:r>
      <w:r w:rsidRPr="0071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течение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рабочих дней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принятия решения об аннулировании указанного заявления.</w:t>
      </w:r>
    </w:p>
    <w:p w:rsidR="00895A2B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3.1.3. В случае представления требуемых сведений и документов в полном объеме, ответственный работник ПТО </w:t>
      </w:r>
      <w:r w:rsidR="00414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 «Каменские водопроводные сети»</w:t>
      </w:r>
      <w:r w:rsidR="00414919" w:rsidRPr="00414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течение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 рабочих дней 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определяет, к какому объекту (участку сети) централизованной системы холодного водоснабжения должно осуществляться подключение и при наличии технической возможности подключения направляет заявителю подписанный проект 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договора о подключении с приложением в том числе технических условий и расчета платы за подключение.</w:t>
      </w:r>
    </w:p>
    <w:p w:rsidR="008C7BA2" w:rsidRPr="008C7BA2" w:rsidRDefault="008C7BA2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8C7BA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Приложение №3 Проект договора о подключении (технологическом присоединении) к централизованной системе холодного водоснабжения</w:t>
      </w:r>
    </w:p>
    <w:p w:rsidR="008C7BA2" w:rsidRPr="007139FD" w:rsidRDefault="008C7BA2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3.1.4. Заявитель подписывает 2 экземпляра проекта договора о подключении      </w:t>
      </w:r>
      <w:r w:rsidRPr="0071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2B0A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течение</w:t>
      </w:r>
      <w:r w:rsidRPr="002B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B0A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 рабочих дней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 дня получения подписанного </w:t>
      </w:r>
      <w:r w:rsidR="006E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 «Каменские водопроводные сети»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договора о подключении и направляет в указанный срок один экземпляр в </w:t>
      </w:r>
      <w:r w:rsidR="006E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 «Каменские водопроводные сети»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 случае несогласия с представленным проектом договора о подключении заявитель </w:t>
      </w:r>
      <w:r w:rsidRPr="0071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2B0A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течение</w:t>
      </w:r>
      <w:r w:rsidRPr="002B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B0A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 рабочих дней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 дня получения подписанного             исполнителем  проекта договора о подключении направляет в </w:t>
      </w:r>
      <w:r w:rsidR="006E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 «Каменские водопроводные сети»</w:t>
      </w:r>
      <w:r w:rsidR="006E586E" w:rsidRPr="006E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мотивированный отказ от подписания проекта договора о подключении, к которому прилагает при необходимости протокол разногласий.</w:t>
      </w:r>
    </w:p>
    <w:p w:rsidR="00895A2B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 случае не направления заявителем в </w:t>
      </w:r>
      <w:r w:rsidR="006E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 «Каменские водопроводные сети»</w:t>
      </w:r>
      <w:r w:rsidR="006E586E" w:rsidRPr="006E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подписанного проекта договора о подключении, либо мотивированного отказа от подписания договора о подключении, </w:t>
      </w:r>
      <w:r w:rsidR="006E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 «Каменские водопроводные сети»</w:t>
      </w:r>
      <w:r w:rsidR="006E586E" w:rsidRPr="006E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 </w:t>
      </w:r>
      <w:r w:rsidRPr="0071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Pr="002B0A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истечении 20 рабочих дней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направления заявителю подписанного проекта договора о подключении, аннулировать заявление о подключении и уведомить об этом заявителя </w:t>
      </w:r>
      <w:r w:rsidRPr="002B0A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течение 3 рабочих дней</w:t>
      </w:r>
      <w:r w:rsidRPr="0071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принятия решения об аннулировании указанного заявления.</w:t>
      </w:r>
    </w:p>
    <w:p w:rsidR="00604349" w:rsidRPr="007139FD" w:rsidRDefault="00604349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случае аннулирования заявления о подключении для заключения договора о подключении заявитель вправе повторно обратиться к исполнителю (ОДО «Каменские водопроводные сети»</w:t>
      </w:r>
      <w:r w:rsidR="0046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заявлением о подключении, при этом повторного представления документов</w:t>
      </w:r>
      <w:r w:rsidR="0055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предусмотренных пунктом 3.1.1 настоящего Регламента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 же исполнителю не требуется</w:t>
      </w:r>
      <w:r w:rsidR="002B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фактические обстоятельства на день подачи нового заявления о подключении по сравнению с указанными в представленных ранее документах не изменились и являются актуальными на день повторного представления). 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3.1.5. Исполнение договора о подключении исполнителем (</w:t>
      </w:r>
      <w:r w:rsidR="006E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 «Каменские водопроводные сети»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заявителем: выполнение мероприятий по подключению, предусмотренных договором о подключении.</w:t>
      </w:r>
    </w:p>
    <w:p w:rsidR="00895A2B" w:rsidRPr="00CB57FB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Проектирование подключения (технологического присоединения) объекта заявителя к централизованной системе холодного водоснабжения.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заявителем параметров подключения (технологического присоединения), осуществления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водоснабжения.</w:t>
      </w:r>
    </w:p>
    <w:p w:rsidR="00895A2B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Заявитель направляет в </w:t>
      </w:r>
      <w:r w:rsidR="006E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 «Каменские водопроводные сети»</w:t>
      </w:r>
      <w:r w:rsidR="006E586E" w:rsidRPr="006E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выполнении параметров подключения с просьбой направить специалистов для проверки выполнения параметров подключения, в том числе для установки технической готовности</w:t>
      </w:r>
      <w:r w:rsidR="006E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 к приему холодной воды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приложением документов (указанных в бланке уведомления).</w:t>
      </w:r>
    </w:p>
    <w:p w:rsidR="008C7BA2" w:rsidRPr="008C7BA2" w:rsidRDefault="008C7BA2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8C7BA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Приложение №4 Рекомендуемая форма Уведомления о выполнении параметров подключения (технологического присоединения)</w:t>
      </w:r>
      <w:r w:rsidR="00C059C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8C7BA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 централизованной системе холодного водоснабжения</w:t>
      </w:r>
      <w:r w:rsidR="001B10F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</w:t>
      </w:r>
    </w:p>
    <w:p w:rsidR="008C7BA2" w:rsidRPr="007139FD" w:rsidRDefault="008C7BA2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Специалисты </w:t>
      </w:r>
      <w:r w:rsidR="00A7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ОДО «Каменские водопроводные сети» 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проверяют выполнение параметров подключения, в том числе устанавливают техническую готовность объекта к приему холодной воды, устанавливают пломбы на приборах учета (узлах учета) холодной воды.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3.1.6.  Подписание исполнителем (</w:t>
      </w:r>
      <w:r w:rsidR="00A7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 «Каменские водопроводные сети»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заявителем акта о подключении.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Заявитель заключает с </w:t>
      </w:r>
      <w:r w:rsidR="00A7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ОДО «Каменские водопроводные сети» 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холодного водоснабжения;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7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ОДО «Каменские водопроводные сети» 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фактическое  подключение (технологическое присоединение) объекта заявителя к централизованной системе холодного водоснабжения;</w:t>
      </w:r>
    </w:p>
    <w:p w:rsidR="00895A2B" w:rsidRPr="007139FD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7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ОДО «Каменские водопроводные сети» 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Заявитель в </w:t>
      </w:r>
      <w:r w:rsidRPr="00CB5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 </w:t>
      </w:r>
      <w:r w:rsidR="00C776BA" w:rsidRPr="00CB5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CB57F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CB57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рабочих дней</w:t>
      </w: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даты фактического подключения (технологического присоединения) подписывают акт о подключении (технологическом присоединении) объекта, с приложением схемы разграничения балансовой принадлежности и эксплуатационной ответственности объектов централизованной системы холодного водоснабжения.</w:t>
      </w:r>
    </w:p>
    <w:p w:rsidR="00895A2B" w:rsidRDefault="00895A2B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Подача ресурса на объект заявителя.</w:t>
      </w:r>
    </w:p>
    <w:p w:rsidR="001B10F9" w:rsidRPr="008270AC" w:rsidRDefault="001B10F9" w:rsidP="00895A2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8270A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Приложение №5 Блок-схема «Последовательность действий </w:t>
      </w:r>
      <w:r w:rsidR="008270AC" w:rsidRPr="008270A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при осуществлении подключения объектов к централизованной системе холодного водоснабжения ОДО «Каменские водопроводные сети».</w:t>
      </w:r>
    </w:p>
    <w:sectPr w:rsidR="001B10F9" w:rsidRPr="008270AC" w:rsidSect="009D1B14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791" w:rsidRDefault="008D6791" w:rsidP="00CE032F">
      <w:pPr>
        <w:spacing w:after="0" w:line="240" w:lineRule="auto"/>
      </w:pPr>
      <w:r>
        <w:separator/>
      </w:r>
    </w:p>
  </w:endnote>
  <w:endnote w:type="continuationSeparator" w:id="0">
    <w:p w:rsidR="008D6791" w:rsidRDefault="008D6791" w:rsidP="00CE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2756"/>
    </w:sdtPr>
    <w:sdtEndPr/>
    <w:sdtContent>
      <w:p w:rsidR="003E37A8" w:rsidRDefault="00F37D4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37A8" w:rsidRDefault="003E37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791" w:rsidRDefault="008D6791" w:rsidP="00CE032F">
      <w:pPr>
        <w:spacing w:after="0" w:line="240" w:lineRule="auto"/>
      </w:pPr>
      <w:r>
        <w:separator/>
      </w:r>
    </w:p>
  </w:footnote>
  <w:footnote w:type="continuationSeparator" w:id="0">
    <w:p w:rsidR="008D6791" w:rsidRDefault="008D6791" w:rsidP="00CE0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44938"/>
    <w:multiLevelType w:val="hybridMultilevel"/>
    <w:tmpl w:val="9DB0E434"/>
    <w:lvl w:ilvl="0" w:tplc="F12A6ABE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">
    <w:nsid w:val="335E54E0"/>
    <w:multiLevelType w:val="hybridMultilevel"/>
    <w:tmpl w:val="83BE9F30"/>
    <w:lvl w:ilvl="0" w:tplc="B3F2C31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A2B"/>
    <w:rsid w:val="000110F3"/>
    <w:rsid w:val="00014AE0"/>
    <w:rsid w:val="00024D63"/>
    <w:rsid w:val="000345BE"/>
    <w:rsid w:val="00045D36"/>
    <w:rsid w:val="00107118"/>
    <w:rsid w:val="001210B0"/>
    <w:rsid w:val="00151C7C"/>
    <w:rsid w:val="00172DBE"/>
    <w:rsid w:val="001B10F9"/>
    <w:rsid w:val="001B595E"/>
    <w:rsid w:val="00255B92"/>
    <w:rsid w:val="00262698"/>
    <w:rsid w:val="00296DE9"/>
    <w:rsid w:val="002B0AA3"/>
    <w:rsid w:val="002B59D5"/>
    <w:rsid w:val="002C67CC"/>
    <w:rsid w:val="00354E75"/>
    <w:rsid w:val="00376A2F"/>
    <w:rsid w:val="003804BC"/>
    <w:rsid w:val="003E37A8"/>
    <w:rsid w:val="0041193C"/>
    <w:rsid w:val="00414919"/>
    <w:rsid w:val="0043466F"/>
    <w:rsid w:val="00465743"/>
    <w:rsid w:val="004E383E"/>
    <w:rsid w:val="00553C00"/>
    <w:rsid w:val="00565B47"/>
    <w:rsid w:val="005702F6"/>
    <w:rsid w:val="00574939"/>
    <w:rsid w:val="005E5779"/>
    <w:rsid w:val="005E61E6"/>
    <w:rsid w:val="00604349"/>
    <w:rsid w:val="00640221"/>
    <w:rsid w:val="00656215"/>
    <w:rsid w:val="0068170C"/>
    <w:rsid w:val="006D5FC0"/>
    <w:rsid w:val="006E586E"/>
    <w:rsid w:val="006F0514"/>
    <w:rsid w:val="007139FD"/>
    <w:rsid w:val="007378B8"/>
    <w:rsid w:val="00745AE4"/>
    <w:rsid w:val="007B44B6"/>
    <w:rsid w:val="00801FE2"/>
    <w:rsid w:val="008270AC"/>
    <w:rsid w:val="00855CE0"/>
    <w:rsid w:val="008940B5"/>
    <w:rsid w:val="00895A2B"/>
    <w:rsid w:val="008C7BA2"/>
    <w:rsid w:val="008D6791"/>
    <w:rsid w:val="009548BE"/>
    <w:rsid w:val="00961B81"/>
    <w:rsid w:val="009D1B14"/>
    <w:rsid w:val="009E4B81"/>
    <w:rsid w:val="00A717A4"/>
    <w:rsid w:val="00AC7A68"/>
    <w:rsid w:val="00AE42C5"/>
    <w:rsid w:val="00B355BF"/>
    <w:rsid w:val="00B66997"/>
    <w:rsid w:val="00B71989"/>
    <w:rsid w:val="00BD317E"/>
    <w:rsid w:val="00C059C0"/>
    <w:rsid w:val="00C776BA"/>
    <w:rsid w:val="00C9294E"/>
    <w:rsid w:val="00CB57FB"/>
    <w:rsid w:val="00CC5BCA"/>
    <w:rsid w:val="00CE032F"/>
    <w:rsid w:val="00CF1791"/>
    <w:rsid w:val="00D06D24"/>
    <w:rsid w:val="00D2127E"/>
    <w:rsid w:val="00DA5FD5"/>
    <w:rsid w:val="00DD1B9D"/>
    <w:rsid w:val="00E16451"/>
    <w:rsid w:val="00E36637"/>
    <w:rsid w:val="00E520D4"/>
    <w:rsid w:val="00EC21D2"/>
    <w:rsid w:val="00EC4930"/>
    <w:rsid w:val="00F02DC5"/>
    <w:rsid w:val="00F24280"/>
    <w:rsid w:val="00F37D41"/>
    <w:rsid w:val="00F6009D"/>
    <w:rsid w:val="00F85562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A60F5-A836-4414-8055-8F19001B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4B6"/>
  </w:style>
  <w:style w:type="paragraph" w:styleId="1">
    <w:name w:val="heading 1"/>
    <w:basedOn w:val="a"/>
    <w:link w:val="10"/>
    <w:uiPriority w:val="9"/>
    <w:qFormat/>
    <w:rsid w:val="00895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2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95A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A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5A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5A2B"/>
  </w:style>
  <w:style w:type="character" w:styleId="a3">
    <w:name w:val="Strong"/>
    <w:basedOn w:val="a0"/>
    <w:uiPriority w:val="22"/>
    <w:qFormat/>
    <w:rsid w:val="00895A2B"/>
    <w:rPr>
      <w:b/>
      <w:bCs/>
    </w:rPr>
  </w:style>
  <w:style w:type="paragraph" w:styleId="a4">
    <w:name w:val="Normal (Web)"/>
    <w:basedOn w:val="a"/>
    <w:uiPriority w:val="99"/>
    <w:unhideWhenUsed/>
    <w:rsid w:val="0089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95A2B"/>
    <w:rPr>
      <w:color w:val="0000FF"/>
      <w:u w:val="single"/>
    </w:rPr>
  </w:style>
  <w:style w:type="paragraph" w:customStyle="1" w:styleId="copyright-info">
    <w:name w:val="copyright-info"/>
    <w:basedOn w:val="a"/>
    <w:rsid w:val="0056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E0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032F"/>
  </w:style>
  <w:style w:type="paragraph" w:styleId="a8">
    <w:name w:val="footer"/>
    <w:basedOn w:val="a"/>
    <w:link w:val="a9"/>
    <w:uiPriority w:val="99"/>
    <w:unhideWhenUsed/>
    <w:rsid w:val="00CE0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032F"/>
  </w:style>
  <w:style w:type="paragraph" w:styleId="aa">
    <w:name w:val="Balloon Text"/>
    <w:basedOn w:val="a"/>
    <w:link w:val="ab"/>
    <w:uiPriority w:val="99"/>
    <w:semiHidden/>
    <w:unhideWhenUsed/>
    <w:rsid w:val="00F6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009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C21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page number"/>
    <w:basedOn w:val="a0"/>
    <w:uiPriority w:val="99"/>
    <w:rsid w:val="00EC21D2"/>
    <w:rPr>
      <w:rFonts w:cs="Times New Roman"/>
    </w:rPr>
  </w:style>
  <w:style w:type="table" w:styleId="ad">
    <w:name w:val="Table Grid"/>
    <w:basedOn w:val="a1"/>
    <w:uiPriority w:val="99"/>
    <w:rsid w:val="00EC21D2"/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99"/>
    <w:qFormat/>
    <w:rsid w:val="00EC21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EC21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Номер"/>
    <w:basedOn w:val="a"/>
    <w:uiPriority w:val="99"/>
    <w:rsid w:val="00EC21D2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rsid w:val="00EC21D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EC21D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2">
    <w:name w:val="Гипертекстовая ссылка"/>
    <w:basedOn w:val="a0"/>
    <w:uiPriority w:val="99"/>
    <w:rsid w:val="00EC21D2"/>
    <w:rPr>
      <w:rFonts w:cs="Times New Roman"/>
      <w:color w:val="008000"/>
    </w:rPr>
  </w:style>
  <w:style w:type="character" w:customStyle="1" w:styleId="doctextviewtypehighlight">
    <w:name w:val="doc__text_viewtype_highlight"/>
    <w:basedOn w:val="a0"/>
    <w:rsid w:val="00EC21D2"/>
  </w:style>
  <w:style w:type="paragraph" w:styleId="af3">
    <w:name w:val="List Paragraph"/>
    <w:basedOn w:val="a"/>
    <w:uiPriority w:val="34"/>
    <w:qFormat/>
    <w:rsid w:val="00EC21D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jur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p.1jur.ru/" TargetMode="External"/><Relationship Id="rId12" Type="http://schemas.openxmlformats.org/officeDocument/2006/relationships/hyperlink" Target="http://www.odo-kv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jur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ip.1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ju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3597</Words>
  <Characters>20505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EkonomVoda</cp:lastModifiedBy>
  <cp:revision>3</cp:revision>
  <cp:lastPrinted>2022-04-15T10:23:00Z</cp:lastPrinted>
  <dcterms:created xsi:type="dcterms:W3CDTF">2022-05-16T07:00:00Z</dcterms:created>
  <dcterms:modified xsi:type="dcterms:W3CDTF">2022-06-09T08:26:00Z</dcterms:modified>
</cp:coreProperties>
</file>